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1A1" w:rsidRPr="00DC0D30" w:rsidRDefault="00DC0D30" w:rsidP="002E5A00">
      <w:pPr>
        <w:bidi/>
        <w:ind w:hanging="720"/>
        <w:jc w:val="center"/>
        <w:rPr>
          <w:rFonts w:cs="B Titr"/>
          <w:b/>
          <w:bCs/>
          <w:color w:val="FF0000"/>
          <w:sz w:val="26"/>
          <w:szCs w:val="26"/>
          <w:rtl/>
        </w:rPr>
      </w:pPr>
      <w:r>
        <w:rPr>
          <w:rFonts w:cs="B Titr" w:hint="cs"/>
          <w:b/>
          <w:bCs/>
          <w:color w:val="FF0000"/>
          <w:sz w:val="26"/>
          <w:szCs w:val="26"/>
          <w:rtl/>
        </w:rPr>
        <w:t xml:space="preserve">       </w:t>
      </w:r>
      <w:r w:rsidRPr="00DC0D30">
        <w:rPr>
          <w:rFonts w:cs="B Titr" w:hint="cs"/>
          <w:b/>
          <w:bCs/>
          <w:color w:val="FF0000"/>
          <w:sz w:val="26"/>
          <w:szCs w:val="26"/>
          <w:rtl/>
        </w:rPr>
        <w:t xml:space="preserve">شرح وظایف واحد </w:t>
      </w:r>
      <w:r w:rsidR="00BC21A1" w:rsidRPr="00DC0D30">
        <w:rPr>
          <w:rFonts w:cs="B Titr" w:hint="cs"/>
          <w:b/>
          <w:bCs/>
          <w:color w:val="FF0000"/>
          <w:sz w:val="26"/>
          <w:szCs w:val="26"/>
          <w:rtl/>
        </w:rPr>
        <w:t>بهداشت محیط</w:t>
      </w:r>
      <w:r w:rsidRPr="00DC0D30">
        <w:rPr>
          <w:rFonts w:cs="B Titr" w:hint="cs"/>
          <w:b/>
          <w:bCs/>
          <w:color w:val="FF0000"/>
          <w:sz w:val="26"/>
          <w:szCs w:val="26"/>
          <w:rtl/>
        </w:rPr>
        <w:t xml:space="preserve"> در بحران</w:t>
      </w:r>
      <w:r w:rsidR="00BC21A1" w:rsidRPr="00DC0D30">
        <w:rPr>
          <w:rFonts w:cs="B Titr" w:hint="cs"/>
          <w:b/>
          <w:bCs/>
          <w:color w:val="FF0000"/>
          <w:sz w:val="26"/>
          <w:szCs w:val="26"/>
          <w:rtl/>
        </w:rPr>
        <w:t>:</w:t>
      </w:r>
      <w:r w:rsidR="002E5A00" w:rsidRPr="002E5A00">
        <w:rPr>
          <w:rFonts w:ascii="Tahoma" w:hAnsi="Tahoma" w:cs="B Nazanin"/>
          <w:b/>
          <w:bCs/>
          <w:noProof/>
          <w:color w:val="000000" w:themeColor="text1"/>
          <w:sz w:val="26"/>
          <w:szCs w:val="26"/>
          <w:rtl/>
        </w:rPr>
        <w:t xml:space="preserve"> </w:t>
      </w:r>
    </w:p>
    <w:p w:rsidR="00BC21A1" w:rsidRPr="002E5A00" w:rsidRDefault="00BC21A1" w:rsidP="002E5A00">
      <w:pPr>
        <w:pStyle w:val="ListParagraph"/>
        <w:numPr>
          <w:ilvl w:val="0"/>
          <w:numId w:val="10"/>
        </w:numPr>
        <w:tabs>
          <w:tab w:val="right" w:pos="0"/>
          <w:tab w:val="right" w:pos="360"/>
        </w:tabs>
        <w:bidi/>
        <w:spacing w:line="276" w:lineRule="auto"/>
        <w:ind w:left="180" w:hanging="54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ارزيابي سريع وضعيت بهداشت محيط در شرايط اضطرار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tabs>
          <w:tab w:val="right" w:pos="0"/>
        </w:tabs>
        <w:bidi/>
        <w:spacing w:line="276" w:lineRule="auto"/>
        <w:ind w:left="-90" w:hanging="27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عملكرد روزانه كارشناسان بهداشت محيط در</w:t>
      </w: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bookmarkStart w:id="0" w:name="_GoBack"/>
      <w:bookmarkEnd w:id="0"/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شرايط اضطراری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tabs>
          <w:tab w:val="right" w:pos="-90"/>
        </w:tabs>
        <w:bidi/>
        <w:spacing w:line="276" w:lineRule="auto"/>
        <w:ind w:hanging="108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 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سرپناه</w:t>
      </w:r>
    </w:p>
    <w:p w:rsidR="00BC21A1" w:rsidRPr="002E5A00" w:rsidRDefault="00DC0D30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آب آشاميدني و دفع فاضلاب</w:t>
      </w:r>
    </w:p>
    <w:p w:rsidR="00BC21A1" w:rsidRPr="002E5A00" w:rsidRDefault="00BC21A1" w:rsidP="002E5A00">
      <w:pPr>
        <w:pStyle w:val="ListParagraph"/>
        <w:numPr>
          <w:ilvl w:val="0"/>
          <w:numId w:val="10"/>
        </w:numPr>
        <w:bidi/>
        <w:spacing w:line="276" w:lineRule="auto"/>
        <w:ind w:left="90" w:hanging="45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بهداشتي بر مواد غذايي</w:t>
      </w:r>
    </w:p>
    <w:p w:rsidR="002E5A00" w:rsidRPr="002E5A00" w:rsidRDefault="00DC0D30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BC21A1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نظارت </w:t>
      </w:r>
      <w:r w:rsidR="002E5A00"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بهداشتي بر سمپاشي ، ضدعفوني و</w:t>
      </w:r>
    </w:p>
    <w:p w:rsidR="00BC21A1" w:rsidRPr="002E5A00" w:rsidRDefault="002E5A00" w:rsidP="002E5A00">
      <w:pPr>
        <w:pStyle w:val="ListParagraph"/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گندزدایی</w:t>
      </w:r>
      <w:r w:rsidRPr="002E5A00">
        <w:rPr>
          <w:rFonts w:ascii="Tahoma" w:hAnsi="Tahoma" w:cs="B Nazanin" w:hint="cs"/>
          <w:b/>
          <w:bCs/>
          <w:noProof/>
          <w:color w:val="000000" w:themeColor="text1"/>
          <w:sz w:val="24"/>
          <w:szCs w:val="24"/>
          <w:rtl/>
        </w:rPr>
        <w:t xml:space="preserve">                                          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آموزش بهداشت محيط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در حوادث شيميايي</w:t>
      </w:r>
    </w:p>
    <w:p w:rsidR="00BC21A1" w:rsidRPr="002E5A00" w:rsidRDefault="00BC21A1" w:rsidP="00DC0D30">
      <w:pPr>
        <w:pStyle w:val="ListParagraph"/>
        <w:numPr>
          <w:ilvl w:val="0"/>
          <w:numId w:val="10"/>
        </w:numPr>
        <w:bidi/>
        <w:spacing w:line="276" w:lineRule="auto"/>
        <w:ind w:left="-90" w:hanging="270"/>
        <w:rPr>
          <w:rFonts w:ascii="Tahoma" w:hAnsi="Tahoma" w:cs="B Nazanin"/>
          <w:b/>
          <w:bCs/>
          <w:color w:val="000000" w:themeColor="text1"/>
          <w:sz w:val="24"/>
          <w:szCs w:val="24"/>
          <w:rtl/>
          <w:lang w:bidi="fa-IR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در حوادث پرتويي</w:t>
      </w:r>
    </w:p>
    <w:p w:rsidR="006607B3" w:rsidRPr="00DC0D30" w:rsidRDefault="00BC21A1" w:rsidP="002E5A00">
      <w:pPr>
        <w:pStyle w:val="ListParagraph"/>
        <w:numPr>
          <w:ilvl w:val="0"/>
          <w:numId w:val="10"/>
        </w:numPr>
        <w:bidi/>
        <w:spacing w:line="276" w:lineRule="auto"/>
        <w:ind w:left="-180" w:hanging="180"/>
        <w:rPr>
          <w:sz w:val="26"/>
          <w:szCs w:val="26"/>
        </w:rPr>
      </w:pPr>
      <w:r w:rsidRP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نظارت بهداشت محيط بر مراكز بهداشتي درمان</w:t>
      </w:r>
      <w:r w:rsidR="002E5A00">
        <w:rPr>
          <w:rFonts w:ascii="Tahoma" w:hAnsi="Tahoma" w:cs="B Nazanin" w:hint="cs"/>
          <w:b/>
          <w:bCs/>
          <w:color w:val="000000" w:themeColor="text1"/>
          <w:sz w:val="24"/>
          <w:szCs w:val="24"/>
          <w:rtl/>
          <w:lang w:bidi="fa-IR"/>
        </w:rPr>
        <w:t>ی</w:t>
      </w:r>
      <w:r w:rsidR="002E5A00">
        <w:rPr>
          <w:rFonts w:ascii="Tahoma" w:hAnsi="Tahoma" w:cs="B Nazanin" w:hint="cs"/>
          <w:b/>
          <w:bCs/>
          <w:noProof/>
          <w:color w:val="000000" w:themeColor="text1"/>
          <w:sz w:val="24"/>
          <w:szCs w:val="24"/>
          <w:rtl/>
        </w:rPr>
        <w:t xml:space="preserve">                    </w:t>
      </w:r>
      <w:r w:rsidR="002E5A00" w:rsidRPr="002E5A00">
        <w:rPr>
          <w:rFonts w:ascii="Tahoma" w:hAnsi="Tahoma" w:cs="B Nazanin"/>
          <w:b/>
          <w:bCs/>
          <w:noProof/>
          <w:color w:val="000000" w:themeColor="text1"/>
          <w:sz w:val="24"/>
          <w:szCs w:val="24"/>
          <w:rtl/>
        </w:rPr>
        <w:drawing>
          <wp:inline distT="0" distB="0" distL="0" distR="0" wp14:anchorId="08E47C39" wp14:editId="407E4AB5">
            <wp:extent cx="2771775" cy="638175"/>
            <wp:effectExtent l="0" t="0" r="9525" b="9525"/>
            <wp:docPr id="1" name="Picture 1" descr="C:\Users\A.R.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536" cy="91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07B3" w:rsidRPr="00DC0D30" w:rsidSect="00DC0D30">
      <w:pgSz w:w="5954" w:h="8392" w:code="70"/>
      <w:pgMar w:top="540" w:right="91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46FAB"/>
    <w:multiLevelType w:val="hybridMultilevel"/>
    <w:tmpl w:val="7BB2CCC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51087821"/>
    <w:multiLevelType w:val="hybridMultilevel"/>
    <w:tmpl w:val="9490F6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ED"/>
    <w:rsid w:val="00002826"/>
    <w:rsid w:val="001069A7"/>
    <w:rsid w:val="002A1ACB"/>
    <w:rsid w:val="002E5A00"/>
    <w:rsid w:val="006607B3"/>
    <w:rsid w:val="006F6A1F"/>
    <w:rsid w:val="00794048"/>
    <w:rsid w:val="00BC21A1"/>
    <w:rsid w:val="00C232ED"/>
    <w:rsid w:val="00C3222F"/>
    <w:rsid w:val="00C63461"/>
    <w:rsid w:val="00DC058A"/>
    <w:rsid w:val="00DC0D30"/>
    <w:rsid w:val="00E5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4031E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21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STD-BALAYA</cp:lastModifiedBy>
  <cp:revision>15</cp:revision>
  <dcterms:created xsi:type="dcterms:W3CDTF">2024-02-14T09:26:00Z</dcterms:created>
  <dcterms:modified xsi:type="dcterms:W3CDTF">2025-04-14T08:42:00Z</dcterms:modified>
</cp:coreProperties>
</file>