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1A1" w:rsidRPr="00DC0D30" w:rsidRDefault="00DC0D30" w:rsidP="002E5A00">
      <w:pPr>
        <w:bidi/>
        <w:ind w:hanging="720"/>
        <w:jc w:val="center"/>
        <w:rPr>
          <w:rFonts w:cs="B Titr"/>
          <w:b/>
          <w:bCs/>
          <w:color w:val="FF0000"/>
          <w:sz w:val="26"/>
          <w:szCs w:val="26"/>
          <w:rtl/>
        </w:rPr>
      </w:pPr>
      <w:r>
        <w:rPr>
          <w:rFonts w:cs="B Titr" w:hint="cs"/>
          <w:b/>
          <w:bCs/>
          <w:color w:val="FF0000"/>
          <w:sz w:val="26"/>
          <w:szCs w:val="26"/>
          <w:rtl/>
        </w:rPr>
        <w:t xml:space="preserve">       </w:t>
      </w:r>
      <w:r w:rsidRPr="00DC0D30">
        <w:rPr>
          <w:rFonts w:cs="B Titr" w:hint="cs"/>
          <w:b/>
          <w:bCs/>
          <w:color w:val="FF0000"/>
          <w:sz w:val="26"/>
          <w:szCs w:val="26"/>
          <w:rtl/>
        </w:rPr>
        <w:t xml:space="preserve">شرح وظایف واحد </w:t>
      </w:r>
      <w:r w:rsidR="00BC21A1" w:rsidRPr="00DC0D30">
        <w:rPr>
          <w:rFonts w:cs="B Titr" w:hint="cs"/>
          <w:b/>
          <w:bCs/>
          <w:color w:val="FF0000"/>
          <w:sz w:val="26"/>
          <w:szCs w:val="26"/>
          <w:rtl/>
        </w:rPr>
        <w:t>بهداشت محیط</w:t>
      </w:r>
      <w:r w:rsidRPr="00DC0D30">
        <w:rPr>
          <w:rFonts w:cs="B Titr" w:hint="cs"/>
          <w:b/>
          <w:bCs/>
          <w:color w:val="FF0000"/>
          <w:sz w:val="26"/>
          <w:szCs w:val="26"/>
          <w:rtl/>
        </w:rPr>
        <w:t xml:space="preserve"> در بحران</w:t>
      </w:r>
      <w:r w:rsidR="00BC21A1" w:rsidRPr="00DC0D30">
        <w:rPr>
          <w:rFonts w:cs="B Titr" w:hint="cs"/>
          <w:b/>
          <w:bCs/>
          <w:color w:val="FF0000"/>
          <w:sz w:val="26"/>
          <w:szCs w:val="26"/>
          <w:rtl/>
        </w:rPr>
        <w:t>:</w:t>
      </w:r>
      <w:r w:rsidR="002E5A00" w:rsidRPr="002E5A00">
        <w:rPr>
          <w:rFonts w:ascii="Tahoma" w:hAnsi="Tahoma" w:cs="B Nazanin"/>
          <w:b/>
          <w:bCs/>
          <w:noProof/>
          <w:color w:val="000000" w:themeColor="text1"/>
          <w:sz w:val="26"/>
          <w:szCs w:val="26"/>
          <w:rtl/>
        </w:rPr>
        <w:t xml:space="preserve"> </w:t>
      </w:r>
    </w:p>
    <w:p w:rsidR="00BC21A1" w:rsidRPr="002E5A00" w:rsidRDefault="00BC21A1" w:rsidP="002E5A00">
      <w:pPr>
        <w:pStyle w:val="ListParagraph"/>
        <w:numPr>
          <w:ilvl w:val="0"/>
          <w:numId w:val="10"/>
        </w:numPr>
        <w:tabs>
          <w:tab w:val="right" w:pos="0"/>
          <w:tab w:val="right" w:pos="360"/>
        </w:tabs>
        <w:bidi/>
        <w:spacing w:line="276" w:lineRule="auto"/>
        <w:ind w:left="180" w:hanging="54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ارزيابي سريع وضعيت بهداشت محيط در شرايط اضطرار</w:t>
      </w:r>
    </w:p>
    <w:p w:rsidR="00BC21A1" w:rsidRPr="002E5A00" w:rsidRDefault="00DC0D30" w:rsidP="00DC0D30">
      <w:pPr>
        <w:pStyle w:val="ListParagraph"/>
        <w:numPr>
          <w:ilvl w:val="0"/>
          <w:numId w:val="10"/>
        </w:numPr>
        <w:tabs>
          <w:tab w:val="right" w:pos="0"/>
        </w:tabs>
        <w:bidi/>
        <w:spacing w:line="276" w:lineRule="auto"/>
        <w:ind w:left="-90" w:hanging="27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عملكرد روزانه كارشناسان بهداشت محيط در </w:t>
      </w: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شرايط اضطراری</w:t>
      </w:r>
    </w:p>
    <w:p w:rsidR="00BC21A1" w:rsidRPr="002E5A00" w:rsidRDefault="00DC0D30" w:rsidP="00DC0D30">
      <w:pPr>
        <w:pStyle w:val="ListParagraph"/>
        <w:numPr>
          <w:ilvl w:val="0"/>
          <w:numId w:val="10"/>
        </w:numPr>
        <w:tabs>
          <w:tab w:val="right" w:pos="-90"/>
        </w:tabs>
        <w:bidi/>
        <w:spacing w:line="276" w:lineRule="auto"/>
        <w:ind w:hanging="108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 </w:t>
      </w:r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بهداشتي بر سرپناه</w:t>
      </w:r>
    </w:p>
    <w:p w:rsidR="00BC21A1" w:rsidRPr="002E5A00" w:rsidRDefault="00DC0D30" w:rsidP="00DC0D30">
      <w:pPr>
        <w:pStyle w:val="ListParagraph"/>
        <w:numPr>
          <w:ilvl w:val="0"/>
          <w:numId w:val="10"/>
        </w:numPr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بهداشتي بر آب آشاميدني و دفع فاضلاب</w:t>
      </w:r>
    </w:p>
    <w:p w:rsidR="00BC21A1" w:rsidRPr="002E5A00" w:rsidRDefault="00BC21A1" w:rsidP="002E5A00">
      <w:pPr>
        <w:pStyle w:val="ListParagraph"/>
        <w:numPr>
          <w:ilvl w:val="0"/>
          <w:numId w:val="10"/>
        </w:numPr>
        <w:bidi/>
        <w:spacing w:line="276" w:lineRule="auto"/>
        <w:ind w:left="90" w:hanging="45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بهداشتي بر مواد غذايي</w:t>
      </w:r>
    </w:p>
    <w:p w:rsidR="002E5A00" w:rsidRPr="002E5A00" w:rsidRDefault="00DC0D30" w:rsidP="00DC0D30">
      <w:pPr>
        <w:pStyle w:val="ListParagraph"/>
        <w:numPr>
          <w:ilvl w:val="0"/>
          <w:numId w:val="10"/>
        </w:numPr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نظارت </w:t>
      </w:r>
      <w:r w:rsidR="002E5A00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بهداشتي بر سمپاشي ، ضدعفوني و</w:t>
      </w:r>
    </w:p>
    <w:p w:rsidR="00BC21A1" w:rsidRPr="002E5A00" w:rsidRDefault="002E5A00" w:rsidP="002E5A00">
      <w:pPr>
        <w:pStyle w:val="ListParagraph"/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گندزدایی</w:t>
      </w:r>
      <w:r w:rsidRPr="002E5A00">
        <w:rPr>
          <w:rFonts w:ascii="Tahoma" w:hAnsi="Tahoma" w:cs="B Nazanin" w:hint="cs"/>
          <w:b/>
          <w:bCs/>
          <w:noProof/>
          <w:color w:val="000000" w:themeColor="text1"/>
          <w:sz w:val="24"/>
          <w:szCs w:val="24"/>
          <w:rtl/>
        </w:rPr>
        <w:t xml:space="preserve">                                          </w:t>
      </w:r>
    </w:p>
    <w:p w:rsidR="00BC21A1" w:rsidRPr="002E5A00" w:rsidRDefault="00BC21A1" w:rsidP="00DC0D30">
      <w:pPr>
        <w:pStyle w:val="ListParagraph"/>
        <w:numPr>
          <w:ilvl w:val="0"/>
          <w:numId w:val="10"/>
        </w:numPr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آموزش بهداشت محيط</w:t>
      </w:r>
    </w:p>
    <w:p w:rsidR="00BC21A1" w:rsidRPr="002E5A00" w:rsidRDefault="00BC21A1" w:rsidP="00DC0D30">
      <w:pPr>
        <w:pStyle w:val="ListParagraph"/>
        <w:numPr>
          <w:ilvl w:val="0"/>
          <w:numId w:val="10"/>
        </w:numPr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 محيط در حوادث شيميايي</w:t>
      </w:r>
    </w:p>
    <w:p w:rsidR="00BC21A1" w:rsidRPr="002E5A00" w:rsidRDefault="00BC21A1" w:rsidP="00DC0D30">
      <w:pPr>
        <w:pStyle w:val="ListParagraph"/>
        <w:numPr>
          <w:ilvl w:val="0"/>
          <w:numId w:val="10"/>
        </w:numPr>
        <w:bidi/>
        <w:spacing w:line="276" w:lineRule="auto"/>
        <w:ind w:left="-90" w:hanging="27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 محيط در حوادث پرت</w:t>
      </w:r>
      <w:bookmarkStart w:id="0" w:name="_GoBack"/>
      <w:bookmarkEnd w:id="0"/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ويي</w:t>
      </w:r>
    </w:p>
    <w:p w:rsidR="006607B3" w:rsidRPr="00DC0D30" w:rsidRDefault="00BC21A1" w:rsidP="002E5A00">
      <w:pPr>
        <w:pStyle w:val="ListParagraph"/>
        <w:numPr>
          <w:ilvl w:val="0"/>
          <w:numId w:val="10"/>
        </w:numPr>
        <w:bidi/>
        <w:spacing w:line="276" w:lineRule="auto"/>
        <w:ind w:left="-180" w:hanging="180"/>
        <w:rPr>
          <w:sz w:val="26"/>
          <w:szCs w:val="26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 محيط بر مراكز بهداشتي درمان</w:t>
      </w:r>
      <w:r w:rsid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="002E5A00">
        <w:rPr>
          <w:rFonts w:ascii="Tahoma" w:hAnsi="Tahoma" w:cs="B Nazanin" w:hint="cs"/>
          <w:b/>
          <w:bCs/>
          <w:noProof/>
          <w:color w:val="000000" w:themeColor="text1"/>
          <w:sz w:val="24"/>
          <w:szCs w:val="24"/>
          <w:rtl/>
        </w:rPr>
        <w:t xml:space="preserve">                    </w:t>
      </w:r>
      <w:r w:rsidR="002E5A00" w:rsidRPr="002E5A00">
        <w:rPr>
          <w:rFonts w:ascii="Tahoma" w:hAnsi="Tahoma" w:cs="B Nazanin"/>
          <w:b/>
          <w:bCs/>
          <w:noProof/>
          <w:color w:val="000000" w:themeColor="text1"/>
          <w:sz w:val="24"/>
          <w:szCs w:val="24"/>
          <w:rtl/>
        </w:rPr>
        <w:drawing>
          <wp:inline distT="0" distB="0" distL="0" distR="0" wp14:anchorId="08E47C39" wp14:editId="407E4AB5">
            <wp:extent cx="2771775" cy="638175"/>
            <wp:effectExtent l="0" t="0" r="9525" b="9525"/>
            <wp:docPr id="1" name="Picture 1" descr="C:\Users\A.R.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536" cy="91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07B3" w:rsidRPr="00DC0D30" w:rsidSect="00DC0D30">
      <w:pgSz w:w="5954" w:h="8392" w:code="70"/>
      <w:pgMar w:top="540" w:right="91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46FAB"/>
    <w:multiLevelType w:val="hybridMultilevel"/>
    <w:tmpl w:val="7BB2CCC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51087821"/>
    <w:multiLevelType w:val="hybridMultilevel"/>
    <w:tmpl w:val="9490F6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002826"/>
    <w:rsid w:val="001069A7"/>
    <w:rsid w:val="002A1ACB"/>
    <w:rsid w:val="002E5A00"/>
    <w:rsid w:val="006607B3"/>
    <w:rsid w:val="006F6A1F"/>
    <w:rsid w:val="00794048"/>
    <w:rsid w:val="00BC21A1"/>
    <w:rsid w:val="00C232ED"/>
    <w:rsid w:val="00C3222F"/>
    <w:rsid w:val="00C63461"/>
    <w:rsid w:val="00DC058A"/>
    <w:rsid w:val="00DC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CF030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1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14</cp:revision>
  <dcterms:created xsi:type="dcterms:W3CDTF">2024-02-14T09:26:00Z</dcterms:created>
  <dcterms:modified xsi:type="dcterms:W3CDTF">2024-02-21T07:05:00Z</dcterms:modified>
</cp:coreProperties>
</file>